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  </w:t>
      </w:r>
      <w:r w:rsidRPr="004D4E6E">
        <w:rPr>
          <w:rFonts w:ascii="Tahoma" w:hAnsi="Tahoma" w:cs="Tahoma"/>
          <w:b/>
          <w:sz w:val="28"/>
          <w:szCs w:val="28"/>
        </w:rPr>
        <w:t>STATUTORY INSTRUMENT   OF 2023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                             [CAP .29:15]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</w:p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  <w:r w:rsidRPr="004D4E6E">
        <w:rPr>
          <w:rFonts w:ascii="Tahoma" w:hAnsi="Tahoma" w:cs="Tahoma"/>
          <w:b/>
          <w:sz w:val="28"/>
          <w:szCs w:val="28"/>
        </w:rPr>
        <w:t>Town of Rusape Protection of Water Sources By-laws, 2023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It is hereby notified that the Minister of Local Government and Public Works has, in terms of Section 229 of the Urban Councils Act (Chapter 29:15), approved the following by-laws made by the TOWN of Rusape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                                                    </w:t>
      </w:r>
    </w:p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  <w:r w:rsidRPr="004D4E6E">
        <w:rPr>
          <w:rFonts w:ascii="Tahoma" w:hAnsi="Tahoma" w:cs="Tahoma"/>
          <w:b/>
          <w:sz w:val="28"/>
          <w:szCs w:val="28"/>
        </w:rPr>
        <w:t>ARRANGEMENT OF SECTIONS</w:t>
      </w:r>
    </w:p>
    <w:p w:rsidR="003E32A3" w:rsidRPr="004D4E6E" w:rsidRDefault="003E32A3" w:rsidP="003E32A3">
      <w:pPr>
        <w:rPr>
          <w:rFonts w:ascii="Tahoma" w:hAnsi="Tahoma" w:cs="Tahoma"/>
          <w:b/>
          <w:i/>
          <w:sz w:val="28"/>
          <w:szCs w:val="28"/>
        </w:rPr>
      </w:pPr>
      <w:r w:rsidRPr="004D4E6E">
        <w:rPr>
          <w:rFonts w:ascii="Tahoma" w:hAnsi="Tahoma" w:cs="Tahoma"/>
          <w:b/>
          <w:i/>
          <w:sz w:val="28"/>
          <w:szCs w:val="28"/>
        </w:rPr>
        <w:t>Section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1.</w:t>
      </w:r>
      <w:r w:rsidRPr="004D4E6E">
        <w:rPr>
          <w:rFonts w:ascii="Tahoma" w:hAnsi="Tahoma" w:cs="Tahoma"/>
          <w:sz w:val="28"/>
          <w:szCs w:val="28"/>
        </w:rPr>
        <w:tab/>
        <w:t>Title.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2.</w:t>
      </w:r>
      <w:r w:rsidRPr="004D4E6E">
        <w:rPr>
          <w:rFonts w:ascii="Tahoma" w:hAnsi="Tahoma" w:cs="Tahoma"/>
          <w:sz w:val="28"/>
          <w:szCs w:val="28"/>
        </w:rPr>
        <w:tab/>
        <w:t>Application.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3.</w:t>
      </w:r>
      <w:r w:rsidRPr="004D4E6E">
        <w:rPr>
          <w:rFonts w:ascii="Tahoma" w:hAnsi="Tahoma" w:cs="Tahoma"/>
          <w:sz w:val="28"/>
          <w:szCs w:val="28"/>
        </w:rPr>
        <w:tab/>
        <w:t>Interpretation.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4.</w:t>
      </w:r>
      <w:r w:rsidRPr="004D4E6E">
        <w:rPr>
          <w:rFonts w:ascii="Tahoma" w:hAnsi="Tahoma" w:cs="Tahoma"/>
          <w:sz w:val="28"/>
          <w:szCs w:val="28"/>
        </w:rPr>
        <w:tab/>
        <w:t xml:space="preserve">Protection of Water Sources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5.</w:t>
      </w:r>
      <w:r w:rsidRPr="004D4E6E">
        <w:rPr>
          <w:rFonts w:ascii="Tahoma" w:hAnsi="Tahoma" w:cs="Tahoma"/>
          <w:sz w:val="28"/>
          <w:szCs w:val="28"/>
        </w:rPr>
        <w:tab/>
        <w:t>Protection of wetlands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</w:p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  <w:r w:rsidRPr="004D4E6E">
        <w:rPr>
          <w:rFonts w:ascii="Tahoma" w:hAnsi="Tahoma" w:cs="Tahoma"/>
          <w:b/>
          <w:sz w:val="28"/>
          <w:szCs w:val="28"/>
        </w:rPr>
        <w:t>Title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1. These by</w:t>
      </w:r>
      <w:r w:rsidR="003270CB">
        <w:rPr>
          <w:rFonts w:ascii="Tahoma" w:hAnsi="Tahoma" w:cs="Tahoma"/>
          <w:sz w:val="28"/>
          <w:szCs w:val="28"/>
        </w:rPr>
        <w:t xml:space="preserve">-laws shall be cited as the </w:t>
      </w:r>
      <w:r w:rsidRPr="004D4E6E">
        <w:rPr>
          <w:rFonts w:ascii="Tahoma" w:hAnsi="Tahoma" w:cs="Tahoma"/>
          <w:sz w:val="28"/>
          <w:szCs w:val="28"/>
        </w:rPr>
        <w:t>Rusape</w:t>
      </w:r>
      <w:r w:rsidR="003270CB">
        <w:rPr>
          <w:rFonts w:ascii="Tahoma" w:hAnsi="Tahoma" w:cs="Tahoma"/>
          <w:sz w:val="28"/>
          <w:szCs w:val="28"/>
        </w:rPr>
        <w:t xml:space="preserve"> Town Council</w:t>
      </w:r>
      <w:r w:rsidRPr="004D4E6E">
        <w:rPr>
          <w:rFonts w:ascii="Tahoma" w:hAnsi="Tahoma" w:cs="Tahoma"/>
          <w:sz w:val="28"/>
          <w:szCs w:val="28"/>
        </w:rPr>
        <w:t xml:space="preserve"> Protection of Water Sources By-laws, 2023.</w:t>
      </w:r>
    </w:p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  <w:r w:rsidRPr="004D4E6E">
        <w:rPr>
          <w:rFonts w:ascii="Tahoma" w:hAnsi="Tahoma" w:cs="Tahoma"/>
          <w:b/>
          <w:sz w:val="28"/>
          <w:szCs w:val="28"/>
        </w:rPr>
        <w:t>Application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2. These by-laws shall apply to the area un</w:t>
      </w:r>
      <w:r w:rsidR="003270CB">
        <w:rPr>
          <w:rFonts w:ascii="Tahoma" w:hAnsi="Tahoma" w:cs="Tahoma"/>
          <w:sz w:val="28"/>
          <w:szCs w:val="28"/>
        </w:rPr>
        <w:t>der the jurisdiction of the Town</w:t>
      </w:r>
      <w:bookmarkStart w:id="0" w:name="_GoBack"/>
      <w:bookmarkEnd w:id="0"/>
      <w:r w:rsidRPr="004D4E6E">
        <w:rPr>
          <w:rFonts w:ascii="Tahoma" w:hAnsi="Tahoma" w:cs="Tahoma"/>
          <w:sz w:val="28"/>
          <w:szCs w:val="28"/>
        </w:rPr>
        <w:t xml:space="preserve"> of Rusape.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Interpretation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3. </w:t>
      </w:r>
      <w:proofErr w:type="gramStart"/>
      <w:r w:rsidRPr="004D4E6E">
        <w:rPr>
          <w:rFonts w:ascii="Tahoma" w:hAnsi="Tahoma" w:cs="Tahoma"/>
          <w:sz w:val="28"/>
          <w:szCs w:val="28"/>
        </w:rPr>
        <w:t>In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these by-laws—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ab/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lastRenderedPageBreak/>
        <w:t>“Council” means the Rusape Town Council;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Pr="004D4E6E">
        <w:rPr>
          <w:rFonts w:ascii="Tahoma" w:hAnsi="Tahoma" w:cs="Tahoma"/>
          <w:sz w:val="28"/>
          <w:szCs w:val="28"/>
        </w:rPr>
        <w:t>Authorised</w:t>
      </w:r>
      <w:proofErr w:type="spellEnd"/>
      <w:r w:rsidRPr="004D4E6E">
        <w:rPr>
          <w:rFonts w:ascii="Tahoma" w:hAnsi="Tahoma" w:cs="Tahoma"/>
          <w:sz w:val="28"/>
          <w:szCs w:val="28"/>
        </w:rPr>
        <w:t xml:space="preserve"> Officer” means any person </w:t>
      </w:r>
      <w:proofErr w:type="spellStart"/>
      <w:r w:rsidRPr="004D4E6E">
        <w:rPr>
          <w:rFonts w:ascii="Tahoma" w:hAnsi="Tahoma" w:cs="Tahoma"/>
          <w:sz w:val="28"/>
          <w:szCs w:val="28"/>
        </w:rPr>
        <w:t>authorised</w:t>
      </w:r>
      <w:proofErr w:type="spellEnd"/>
      <w:r w:rsidRPr="004D4E6E">
        <w:rPr>
          <w:rFonts w:ascii="Tahoma" w:hAnsi="Tahoma" w:cs="Tahoma"/>
          <w:sz w:val="28"/>
          <w:szCs w:val="28"/>
        </w:rPr>
        <w:t xml:space="preserve"> by Council to carry out any functions in terms of these by-laws;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“</w:t>
      </w:r>
      <w:proofErr w:type="gramStart"/>
      <w:r w:rsidRPr="004D4E6E">
        <w:rPr>
          <w:rFonts w:ascii="Tahoma" w:hAnsi="Tahoma" w:cs="Tahoma"/>
          <w:sz w:val="28"/>
          <w:szCs w:val="28"/>
        </w:rPr>
        <w:t>pollution</w:t>
      </w:r>
      <w:proofErr w:type="gramEnd"/>
      <w:r w:rsidRPr="004D4E6E">
        <w:rPr>
          <w:rFonts w:ascii="Tahoma" w:hAnsi="Tahoma" w:cs="Tahoma"/>
          <w:sz w:val="28"/>
          <w:szCs w:val="28"/>
        </w:rPr>
        <w:t>”, in relation to water, means—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(a) </w:t>
      </w:r>
      <w:proofErr w:type="gramStart"/>
      <w:r w:rsidRPr="004D4E6E">
        <w:rPr>
          <w:rFonts w:ascii="Tahoma" w:hAnsi="Tahoma" w:cs="Tahoma"/>
          <w:sz w:val="28"/>
          <w:szCs w:val="28"/>
        </w:rPr>
        <w:t>such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contamination or other alteration of the biological chemical or physical properties of the water, resulting in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changes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4D4E6E">
        <w:rPr>
          <w:rFonts w:ascii="Tahoma" w:hAnsi="Tahoma" w:cs="Tahoma"/>
          <w:sz w:val="28"/>
          <w:szCs w:val="28"/>
        </w:rPr>
        <w:t>colour</w:t>
      </w:r>
      <w:proofErr w:type="spellEnd"/>
      <w:r w:rsidRPr="004D4E6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4D4E6E">
        <w:rPr>
          <w:rFonts w:ascii="Tahoma" w:hAnsi="Tahoma" w:cs="Tahoma"/>
          <w:sz w:val="28"/>
          <w:szCs w:val="28"/>
        </w:rPr>
        <w:t>odour</w:t>
      </w:r>
      <w:proofErr w:type="spellEnd"/>
      <w:r w:rsidRPr="004D4E6E">
        <w:rPr>
          <w:rFonts w:ascii="Tahoma" w:hAnsi="Tahoma" w:cs="Tahoma"/>
          <w:sz w:val="28"/>
          <w:szCs w:val="28"/>
        </w:rPr>
        <w:t>, taste, temperature or turbidity; or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(b) </w:t>
      </w:r>
      <w:proofErr w:type="gramStart"/>
      <w:r w:rsidRPr="004D4E6E">
        <w:rPr>
          <w:rFonts w:ascii="Tahoma" w:hAnsi="Tahoma" w:cs="Tahoma"/>
          <w:sz w:val="28"/>
          <w:szCs w:val="28"/>
        </w:rPr>
        <w:t>such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discharge of any gaseous, liquid, solid or other substances into any water or public stream; as will or is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likely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to create a nuisance or render the water, as the case may be, detrimental ,harmful or injurious to the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health</w:t>
      </w:r>
      <w:proofErr w:type="gramEnd"/>
      <w:r w:rsidRPr="004D4E6E">
        <w:rPr>
          <w:rFonts w:ascii="Tahoma" w:hAnsi="Tahoma" w:cs="Tahoma"/>
          <w:sz w:val="28"/>
          <w:szCs w:val="28"/>
        </w:rPr>
        <w:t>, safety or welfare of the public or any section thereof or any consumer or user of the water or any birds,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fish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or other aquatic ecosystems, livestock or wild life;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“Ground water” means all water which is—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(a) </w:t>
      </w:r>
      <w:proofErr w:type="gramStart"/>
      <w:r w:rsidRPr="004D4E6E">
        <w:rPr>
          <w:rFonts w:ascii="Tahoma" w:hAnsi="Tahoma" w:cs="Tahoma"/>
          <w:sz w:val="28"/>
          <w:szCs w:val="28"/>
        </w:rPr>
        <w:t>beneath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the surface of the ground; and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(b) </w:t>
      </w:r>
      <w:proofErr w:type="gramStart"/>
      <w:r w:rsidRPr="004D4E6E">
        <w:rPr>
          <w:rFonts w:ascii="Tahoma" w:hAnsi="Tahoma" w:cs="Tahoma"/>
          <w:sz w:val="28"/>
          <w:szCs w:val="28"/>
        </w:rPr>
        <w:t>not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visible on the land concerned; and includes water in boreholes and wells;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“</w:t>
      </w:r>
      <w:proofErr w:type="gramStart"/>
      <w:r w:rsidRPr="004D4E6E">
        <w:rPr>
          <w:rFonts w:ascii="Tahoma" w:hAnsi="Tahoma" w:cs="Tahoma"/>
          <w:sz w:val="28"/>
          <w:szCs w:val="28"/>
        </w:rPr>
        <w:t>aquifer</w:t>
      </w:r>
      <w:proofErr w:type="gramEnd"/>
      <w:r w:rsidRPr="004D4E6E">
        <w:rPr>
          <w:rFonts w:ascii="Tahoma" w:hAnsi="Tahoma" w:cs="Tahoma"/>
          <w:sz w:val="28"/>
          <w:szCs w:val="28"/>
        </w:rPr>
        <w:t>” means any geological formation which absorbs, stores and transmits water;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surface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water” means all water found on or below the bed of a public stream, including marshes, springs,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swamps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or </w:t>
      </w:r>
      <w:proofErr w:type="spellStart"/>
      <w:r w:rsidRPr="004D4E6E">
        <w:rPr>
          <w:rFonts w:ascii="Tahoma" w:hAnsi="Tahoma" w:cs="Tahoma"/>
          <w:sz w:val="28"/>
          <w:szCs w:val="28"/>
        </w:rPr>
        <w:t>vleis</w:t>
      </w:r>
      <w:proofErr w:type="spellEnd"/>
      <w:r w:rsidRPr="004D4E6E">
        <w:rPr>
          <w:rFonts w:ascii="Tahoma" w:hAnsi="Tahoma" w:cs="Tahoma"/>
          <w:sz w:val="28"/>
          <w:szCs w:val="28"/>
        </w:rPr>
        <w:t xml:space="preserve"> forming the source of or found on the course of the public stream, and includes water in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storage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works, drainage works or permanent pool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“</w:t>
      </w:r>
      <w:proofErr w:type="gramStart"/>
      <w:r w:rsidRPr="004D4E6E">
        <w:rPr>
          <w:rFonts w:ascii="Tahoma" w:hAnsi="Tahoma" w:cs="Tahoma"/>
          <w:sz w:val="28"/>
          <w:szCs w:val="28"/>
        </w:rPr>
        <w:t>public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stream” means a water course of natural origin in which water flows, whether or not—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lastRenderedPageBreak/>
        <w:t xml:space="preserve">(a) </w:t>
      </w:r>
      <w:proofErr w:type="gramStart"/>
      <w:r w:rsidRPr="004D4E6E">
        <w:rPr>
          <w:rFonts w:ascii="Tahoma" w:hAnsi="Tahoma" w:cs="Tahoma"/>
          <w:sz w:val="28"/>
          <w:szCs w:val="28"/>
        </w:rPr>
        <w:t>the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watercourse or any portion thereof is dry during any period of the year; or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(b)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the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conformation of the watercourse has been changed by artificial means;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Pr="004D4E6E">
        <w:rPr>
          <w:rFonts w:ascii="Tahoma" w:hAnsi="Tahoma" w:cs="Tahoma"/>
          <w:sz w:val="28"/>
          <w:szCs w:val="28"/>
        </w:rPr>
        <w:t>WaterSource”means</w:t>
      </w:r>
      <w:proofErr w:type="spellEnd"/>
      <w:r w:rsidRPr="004D4E6E">
        <w:rPr>
          <w:rFonts w:ascii="Tahoma" w:hAnsi="Tahoma" w:cs="Tahoma"/>
          <w:sz w:val="28"/>
          <w:szCs w:val="28"/>
        </w:rPr>
        <w:t xml:space="preserve">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(a) </w:t>
      </w:r>
      <w:proofErr w:type="gramStart"/>
      <w:r w:rsidRPr="004D4E6E">
        <w:rPr>
          <w:rFonts w:ascii="Tahoma" w:hAnsi="Tahoma" w:cs="Tahoma"/>
          <w:sz w:val="28"/>
          <w:szCs w:val="28"/>
        </w:rPr>
        <w:t>surface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water; and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(b) all water which rises naturally on any private land or drains or falls naturally on to any private land, even if it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proofErr w:type="gramStart"/>
      <w:r w:rsidRPr="004D4E6E">
        <w:rPr>
          <w:rFonts w:ascii="Tahoma" w:hAnsi="Tahoma" w:cs="Tahoma"/>
          <w:sz w:val="28"/>
          <w:szCs w:val="28"/>
        </w:rPr>
        <w:t>does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not visibly join any public stream; and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(c) </w:t>
      </w:r>
      <w:proofErr w:type="gramStart"/>
      <w:r w:rsidRPr="004D4E6E">
        <w:rPr>
          <w:rFonts w:ascii="Tahoma" w:hAnsi="Tahoma" w:cs="Tahoma"/>
          <w:sz w:val="28"/>
          <w:szCs w:val="28"/>
        </w:rPr>
        <w:t>all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ground water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ab/>
        <w:t xml:space="preserve">(d)Dams and Reservoirs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</w:p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</w:p>
    <w:p w:rsidR="003E32A3" w:rsidRPr="004D4E6E" w:rsidRDefault="003E32A3" w:rsidP="003E32A3">
      <w:pPr>
        <w:rPr>
          <w:rFonts w:ascii="Tahoma" w:hAnsi="Tahoma" w:cs="Tahoma"/>
          <w:b/>
          <w:sz w:val="28"/>
          <w:szCs w:val="28"/>
        </w:rPr>
      </w:pPr>
      <w:r w:rsidRPr="004D4E6E">
        <w:rPr>
          <w:rFonts w:ascii="Tahoma" w:hAnsi="Tahoma" w:cs="Tahoma"/>
          <w:b/>
          <w:sz w:val="28"/>
          <w:szCs w:val="28"/>
        </w:rPr>
        <w:t>Protection of water Sources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4. (1) </w:t>
      </w:r>
      <w:proofErr w:type="gramStart"/>
      <w:r w:rsidRPr="004D4E6E">
        <w:rPr>
          <w:rFonts w:ascii="Tahoma" w:hAnsi="Tahoma" w:cs="Tahoma"/>
          <w:sz w:val="28"/>
          <w:szCs w:val="28"/>
        </w:rPr>
        <w:t>Notwithstanding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the provisions of the Rusape Town Trade Effluent by-laws and Rusape Town Environment by Laws, No person shall: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(a) </w:t>
      </w:r>
      <w:proofErr w:type="gramStart"/>
      <w:r w:rsidRPr="004D4E6E">
        <w:rPr>
          <w:rFonts w:ascii="Tahoma" w:hAnsi="Tahoma" w:cs="Tahoma"/>
          <w:sz w:val="28"/>
          <w:szCs w:val="28"/>
        </w:rPr>
        <w:t>engage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in activities which cause pollution of water sources.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(b) </w:t>
      </w:r>
      <w:proofErr w:type="gramStart"/>
      <w:r w:rsidRPr="004D4E6E">
        <w:rPr>
          <w:rFonts w:ascii="Tahoma" w:hAnsi="Tahoma" w:cs="Tahoma"/>
          <w:sz w:val="28"/>
          <w:szCs w:val="28"/>
        </w:rPr>
        <w:t>discharge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or apply any poison or toxic, noxious or obstructing matter, radioactive waste or other pollutants or any matter into any water source.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(3) Any person who contravenes subsection (1) shall be liable to a Penalty prescribed by Council.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(4) Any person who contravenes subsection 1 shall, in addition to paying a penalty: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 (a) </w:t>
      </w:r>
      <w:proofErr w:type="gramStart"/>
      <w:r w:rsidRPr="004D4E6E">
        <w:rPr>
          <w:rFonts w:ascii="Tahoma" w:hAnsi="Tahoma" w:cs="Tahoma"/>
          <w:sz w:val="28"/>
          <w:szCs w:val="28"/>
        </w:rPr>
        <w:t>pay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the cost of the removal of any poison, toxic, noxious or obstructing matter, radioactive waste or other pollutants, 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(b) Pay the costs of restoration of the damaged environment, which would have been incurred by Council.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lastRenderedPageBreak/>
        <w:t xml:space="preserve"> (c) </w:t>
      </w:r>
      <w:proofErr w:type="gramStart"/>
      <w:r w:rsidRPr="004D4E6E">
        <w:rPr>
          <w:rFonts w:ascii="Tahoma" w:hAnsi="Tahoma" w:cs="Tahoma"/>
          <w:sz w:val="28"/>
          <w:szCs w:val="28"/>
        </w:rPr>
        <w:t>pay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third parties’ reparation, cost of restora</w:t>
      </w:r>
      <w:r w:rsidR="00E17856">
        <w:rPr>
          <w:rFonts w:ascii="Tahoma" w:hAnsi="Tahoma" w:cs="Tahoma"/>
          <w:sz w:val="28"/>
          <w:szCs w:val="28"/>
        </w:rPr>
        <w:t>tio</w:t>
      </w:r>
      <w:r w:rsidRPr="004D4E6E">
        <w:rPr>
          <w:rFonts w:ascii="Tahoma" w:hAnsi="Tahoma" w:cs="Tahoma"/>
          <w:sz w:val="28"/>
          <w:szCs w:val="28"/>
        </w:rPr>
        <w:t>n, restitution or compensation.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Duty to protect water sources</w:t>
      </w:r>
    </w:p>
    <w:p w:rsidR="003E32A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>5.</w:t>
      </w:r>
      <w:r w:rsidRPr="004D4E6E">
        <w:rPr>
          <w:rFonts w:ascii="Tahoma" w:hAnsi="Tahoma" w:cs="Tahoma"/>
          <w:sz w:val="28"/>
          <w:szCs w:val="28"/>
        </w:rPr>
        <w:tab/>
        <w:t>(1) All persons in the council area have a duty to protect and conserve water resources and other water sources such as boreholes, dams, rivers, weirs and in particular;</w:t>
      </w:r>
    </w:p>
    <w:p w:rsidR="003E32A3" w:rsidRPr="004D4E6E" w:rsidRDefault="00E17856" w:rsidP="003E32A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(a) </w:t>
      </w:r>
      <w:proofErr w:type="gramStart"/>
      <w:r>
        <w:rPr>
          <w:rFonts w:ascii="Tahoma" w:hAnsi="Tahoma" w:cs="Tahoma"/>
          <w:sz w:val="28"/>
          <w:szCs w:val="28"/>
        </w:rPr>
        <w:t>a</w:t>
      </w:r>
      <w:r w:rsidRPr="004D4E6E">
        <w:rPr>
          <w:rFonts w:ascii="Tahoma" w:hAnsi="Tahoma" w:cs="Tahoma"/>
          <w:sz w:val="28"/>
          <w:szCs w:val="28"/>
        </w:rPr>
        <w:t>gainst</w:t>
      </w:r>
      <w:proofErr w:type="gramEnd"/>
      <w:r w:rsidR="003E32A3" w:rsidRPr="004D4E6E">
        <w:rPr>
          <w:rFonts w:ascii="Tahoma" w:hAnsi="Tahoma" w:cs="Tahoma"/>
          <w:sz w:val="28"/>
          <w:szCs w:val="28"/>
        </w:rPr>
        <w:t xml:space="preserve"> pollution</w:t>
      </w:r>
    </w:p>
    <w:p w:rsidR="00593D63" w:rsidRPr="004D4E6E" w:rsidRDefault="003E32A3" w:rsidP="003E32A3">
      <w:pPr>
        <w:rPr>
          <w:rFonts w:ascii="Tahoma" w:hAnsi="Tahoma" w:cs="Tahoma"/>
          <w:sz w:val="28"/>
          <w:szCs w:val="28"/>
        </w:rPr>
      </w:pPr>
      <w:r w:rsidRPr="004D4E6E">
        <w:rPr>
          <w:rFonts w:ascii="Tahoma" w:hAnsi="Tahoma" w:cs="Tahoma"/>
          <w:sz w:val="28"/>
          <w:szCs w:val="28"/>
        </w:rPr>
        <w:t xml:space="preserve">(b) </w:t>
      </w:r>
      <w:proofErr w:type="gramStart"/>
      <w:r w:rsidRPr="004D4E6E">
        <w:rPr>
          <w:rFonts w:ascii="Tahoma" w:hAnsi="Tahoma" w:cs="Tahoma"/>
          <w:sz w:val="28"/>
          <w:szCs w:val="28"/>
        </w:rPr>
        <w:t>to</w:t>
      </w:r>
      <w:proofErr w:type="gramEnd"/>
      <w:r w:rsidRPr="004D4E6E">
        <w:rPr>
          <w:rFonts w:ascii="Tahoma" w:hAnsi="Tahoma" w:cs="Tahoma"/>
          <w:sz w:val="28"/>
          <w:szCs w:val="28"/>
        </w:rPr>
        <w:t xml:space="preserve"> promote sustainable use of water resources</w:t>
      </w:r>
    </w:p>
    <w:sectPr w:rsidR="00593D63" w:rsidRPr="004D4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A3"/>
    <w:rsid w:val="002A05EC"/>
    <w:rsid w:val="003270CB"/>
    <w:rsid w:val="003E32A3"/>
    <w:rsid w:val="004D4E6E"/>
    <w:rsid w:val="00593D63"/>
    <w:rsid w:val="00E17856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8118E-2F45-45B8-ACDE-E6F99303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2023-04-25T20:04:00Z</dcterms:created>
  <dcterms:modified xsi:type="dcterms:W3CDTF">2023-04-25T20:04:00Z</dcterms:modified>
</cp:coreProperties>
</file>